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351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val="zh-CN" w:eastAsia="zh-CN"/>
        </w:rPr>
        <w:t>山东省泰安英雄山中学2025年登泰山综合实践活动项目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 w:cs="宋体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 w:eastAsia="zh-CN"/>
        </w:rPr>
        <w:t>SDSYCG2025-09-7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en-US" w:eastAsia="zh-CN"/>
        </w:rPr>
        <w:t>7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 w:eastAsia="zh-CN"/>
        </w:rPr>
        <w:t>山东省泰安英雄山中学2025年登泰山综合实践活动项目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泰安泰山文化传播有限公司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址：山东省泰安市岱岳区货场路6号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258.00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/人</w:t>
      </w:r>
      <w:bookmarkStart w:id="1" w:name="_GoBack"/>
      <w:bookmarkEnd w:id="1"/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山东省泰安英雄山中学2025年登泰山综合实践活动项目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采购内容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组织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山东省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泰安英雄山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/>
              </w:rPr>
              <w:t>中学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2025年登泰山综合实践活动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等相关服务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1日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王子奇、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刘锐前、高秀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highlight w:val="none"/>
          <w:lang w:val="en-US" w:eastAsia="zh-CN"/>
        </w:rPr>
        <w:t>美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 w14:paraId="1DA96306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2077"/>
        <w:gridCol w:w="1351"/>
        <w:gridCol w:w="1298"/>
        <w:gridCol w:w="945"/>
        <w:gridCol w:w="1163"/>
        <w:gridCol w:w="1120"/>
        <w:gridCol w:w="828"/>
      </w:tblGrid>
      <w:tr w14:paraId="78DC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CC660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58D69F6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F579A8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03046B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66ECB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11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商务部分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0CA953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96F8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泰安泰山文化传播有限公司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92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259.00 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20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C0A0E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50.30</w:t>
            </w:r>
          </w:p>
        </w:tc>
        <w:tc>
          <w:tcPr>
            <w:tcW w:w="11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12.33 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92.63 </w:t>
            </w:r>
          </w:p>
        </w:tc>
      </w:tr>
      <w:tr w14:paraId="40E0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3D922F8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3A18F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山东泰山敢当教育文化发展有限公司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33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7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259.00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58F3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29.88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44.23 </w:t>
            </w:r>
          </w:p>
        </w:tc>
        <w:tc>
          <w:tcPr>
            <w:tcW w:w="11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79.28 </w:t>
            </w:r>
          </w:p>
        </w:tc>
      </w:tr>
      <w:tr w14:paraId="5EC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F63297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BF94E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山东众禾研学旅游服务有限公司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186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259.50 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C7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259.00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82A31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29.88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43.87</w:t>
            </w:r>
          </w:p>
        </w:tc>
        <w:tc>
          <w:tcPr>
            <w:tcW w:w="11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</w:t>
            </w:r>
          </w:p>
        </w:tc>
        <w:tc>
          <w:tcPr>
            <w:tcW w:w="8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78.92 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3"/>
        <w:tblW w:w="9261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222"/>
        <w:gridCol w:w="1834"/>
        <w:gridCol w:w="1700"/>
        <w:gridCol w:w="1290"/>
      </w:tblGrid>
      <w:tr w14:paraId="53D2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215" w:type="dxa"/>
            <w:noWrap w:val="0"/>
            <w:vAlign w:val="center"/>
          </w:tcPr>
          <w:p w14:paraId="36AA2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222" w:type="dxa"/>
            <w:noWrap w:val="0"/>
            <w:vAlign w:val="center"/>
          </w:tcPr>
          <w:p w14:paraId="339FD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834" w:type="dxa"/>
            <w:noWrap w:val="0"/>
            <w:vAlign w:val="center"/>
          </w:tcPr>
          <w:p w14:paraId="79055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首次报价（元）</w:t>
            </w:r>
          </w:p>
        </w:tc>
        <w:tc>
          <w:tcPr>
            <w:tcW w:w="1700" w:type="dxa"/>
            <w:noWrap w:val="0"/>
            <w:vAlign w:val="center"/>
          </w:tcPr>
          <w:p w14:paraId="6A3BA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最后报价（元）</w:t>
            </w:r>
          </w:p>
        </w:tc>
        <w:tc>
          <w:tcPr>
            <w:tcW w:w="1290" w:type="dxa"/>
            <w:noWrap w:val="0"/>
            <w:vAlign w:val="center"/>
          </w:tcPr>
          <w:p w14:paraId="264DC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14:paraId="7D6F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15" w:type="dxa"/>
            <w:noWrap w:val="0"/>
            <w:vAlign w:val="center"/>
          </w:tcPr>
          <w:p w14:paraId="183486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泰安泰山文化传播有限公司</w:t>
            </w:r>
          </w:p>
        </w:tc>
        <w:tc>
          <w:tcPr>
            <w:tcW w:w="1222" w:type="dxa"/>
            <w:noWrap w:val="0"/>
            <w:vAlign w:val="center"/>
          </w:tcPr>
          <w:p w14:paraId="3CA356E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92.63 </w:t>
            </w:r>
          </w:p>
        </w:tc>
        <w:tc>
          <w:tcPr>
            <w:tcW w:w="1834" w:type="dxa"/>
            <w:noWrap w:val="0"/>
            <w:vAlign w:val="center"/>
          </w:tcPr>
          <w:p w14:paraId="244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259.00 </w:t>
            </w:r>
          </w:p>
        </w:tc>
        <w:tc>
          <w:tcPr>
            <w:tcW w:w="1700" w:type="dxa"/>
            <w:noWrap w:val="0"/>
            <w:vAlign w:val="center"/>
          </w:tcPr>
          <w:p w14:paraId="3E92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1290" w:type="dxa"/>
            <w:noWrap w:val="0"/>
            <w:vAlign w:val="center"/>
          </w:tcPr>
          <w:p w14:paraId="445068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75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15" w:type="dxa"/>
            <w:noWrap w:val="0"/>
            <w:vAlign w:val="center"/>
          </w:tcPr>
          <w:p w14:paraId="571D65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山东泰山敢当教育文化发展有限公司</w:t>
            </w:r>
          </w:p>
        </w:tc>
        <w:tc>
          <w:tcPr>
            <w:tcW w:w="1222" w:type="dxa"/>
            <w:noWrap w:val="0"/>
            <w:vAlign w:val="center"/>
          </w:tcPr>
          <w:p w14:paraId="667CB3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79.28 </w:t>
            </w:r>
          </w:p>
        </w:tc>
        <w:tc>
          <w:tcPr>
            <w:tcW w:w="1834" w:type="dxa"/>
            <w:noWrap w:val="0"/>
            <w:vAlign w:val="center"/>
          </w:tcPr>
          <w:p w14:paraId="480E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700" w:type="dxa"/>
            <w:noWrap w:val="0"/>
            <w:vAlign w:val="center"/>
          </w:tcPr>
          <w:p w14:paraId="087A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259.00 </w:t>
            </w:r>
          </w:p>
        </w:tc>
        <w:tc>
          <w:tcPr>
            <w:tcW w:w="1290" w:type="dxa"/>
            <w:noWrap w:val="0"/>
            <w:vAlign w:val="center"/>
          </w:tcPr>
          <w:p w14:paraId="397D33E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54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15" w:type="dxa"/>
            <w:noWrap w:val="0"/>
            <w:vAlign w:val="center"/>
          </w:tcPr>
          <w:p w14:paraId="58EA1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山东众禾研学旅游服务有限公司</w:t>
            </w:r>
          </w:p>
        </w:tc>
        <w:tc>
          <w:tcPr>
            <w:tcW w:w="1222" w:type="dxa"/>
            <w:noWrap w:val="0"/>
            <w:vAlign w:val="center"/>
          </w:tcPr>
          <w:p w14:paraId="76F7B4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78.92 </w:t>
            </w:r>
          </w:p>
        </w:tc>
        <w:tc>
          <w:tcPr>
            <w:tcW w:w="1834" w:type="dxa"/>
            <w:noWrap w:val="0"/>
            <w:vAlign w:val="center"/>
          </w:tcPr>
          <w:p w14:paraId="20B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259.50 </w:t>
            </w:r>
          </w:p>
        </w:tc>
        <w:tc>
          <w:tcPr>
            <w:tcW w:w="1700" w:type="dxa"/>
            <w:noWrap w:val="0"/>
            <w:vAlign w:val="center"/>
          </w:tcPr>
          <w:p w14:paraId="135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259.00 </w:t>
            </w:r>
          </w:p>
        </w:tc>
        <w:tc>
          <w:tcPr>
            <w:tcW w:w="1290" w:type="dxa"/>
            <w:noWrap w:val="0"/>
            <w:vAlign w:val="center"/>
          </w:tcPr>
          <w:p w14:paraId="1A4EA84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岱岳区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1C632B7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48977DF"/>
    <w:rsid w:val="05D07B38"/>
    <w:rsid w:val="08DB7D3F"/>
    <w:rsid w:val="0B7A6A6C"/>
    <w:rsid w:val="0CF907D7"/>
    <w:rsid w:val="0D35628D"/>
    <w:rsid w:val="0F285FD9"/>
    <w:rsid w:val="15763CE7"/>
    <w:rsid w:val="165D6D83"/>
    <w:rsid w:val="16742019"/>
    <w:rsid w:val="17624744"/>
    <w:rsid w:val="18531789"/>
    <w:rsid w:val="1A0F5885"/>
    <w:rsid w:val="1BC52A87"/>
    <w:rsid w:val="1D75347B"/>
    <w:rsid w:val="1D822757"/>
    <w:rsid w:val="1E423888"/>
    <w:rsid w:val="1E5545D1"/>
    <w:rsid w:val="1E703D6D"/>
    <w:rsid w:val="201B5F9C"/>
    <w:rsid w:val="20FF3CF4"/>
    <w:rsid w:val="21D253B3"/>
    <w:rsid w:val="223233D9"/>
    <w:rsid w:val="235A561C"/>
    <w:rsid w:val="24C62B07"/>
    <w:rsid w:val="24DB121F"/>
    <w:rsid w:val="2830016F"/>
    <w:rsid w:val="28781E2E"/>
    <w:rsid w:val="28A01BEE"/>
    <w:rsid w:val="292B1803"/>
    <w:rsid w:val="2ADD6094"/>
    <w:rsid w:val="2BC27887"/>
    <w:rsid w:val="2BF54FF2"/>
    <w:rsid w:val="2E5801D3"/>
    <w:rsid w:val="2F434040"/>
    <w:rsid w:val="318751C4"/>
    <w:rsid w:val="31CE021F"/>
    <w:rsid w:val="33162A2C"/>
    <w:rsid w:val="336D27F6"/>
    <w:rsid w:val="33CB15E9"/>
    <w:rsid w:val="34DA3F38"/>
    <w:rsid w:val="390111E9"/>
    <w:rsid w:val="3BE50120"/>
    <w:rsid w:val="3C625464"/>
    <w:rsid w:val="3E213694"/>
    <w:rsid w:val="3E594098"/>
    <w:rsid w:val="3EA115F5"/>
    <w:rsid w:val="3EA576C9"/>
    <w:rsid w:val="40584AEA"/>
    <w:rsid w:val="42776949"/>
    <w:rsid w:val="42CC34FF"/>
    <w:rsid w:val="43D063F3"/>
    <w:rsid w:val="443A60B2"/>
    <w:rsid w:val="451237DC"/>
    <w:rsid w:val="4C0429EA"/>
    <w:rsid w:val="4C1F1672"/>
    <w:rsid w:val="505077E2"/>
    <w:rsid w:val="510C0980"/>
    <w:rsid w:val="510E1C1A"/>
    <w:rsid w:val="52715EA9"/>
    <w:rsid w:val="52756DE4"/>
    <w:rsid w:val="534B08E2"/>
    <w:rsid w:val="53504C42"/>
    <w:rsid w:val="54850892"/>
    <w:rsid w:val="549F3EFA"/>
    <w:rsid w:val="550F2E5F"/>
    <w:rsid w:val="553A1E70"/>
    <w:rsid w:val="55956FCC"/>
    <w:rsid w:val="561010BF"/>
    <w:rsid w:val="58DF5EA3"/>
    <w:rsid w:val="59962206"/>
    <w:rsid w:val="59AD6E02"/>
    <w:rsid w:val="5BB54E91"/>
    <w:rsid w:val="5BC449FD"/>
    <w:rsid w:val="5D6145CA"/>
    <w:rsid w:val="5D706F32"/>
    <w:rsid w:val="5DB20066"/>
    <w:rsid w:val="5F0F51BD"/>
    <w:rsid w:val="5F445A66"/>
    <w:rsid w:val="5F701A7D"/>
    <w:rsid w:val="60534A05"/>
    <w:rsid w:val="6069265E"/>
    <w:rsid w:val="673B2B6F"/>
    <w:rsid w:val="69490132"/>
    <w:rsid w:val="6B82214A"/>
    <w:rsid w:val="6D475B1F"/>
    <w:rsid w:val="6DF51C3C"/>
    <w:rsid w:val="6EAF7553"/>
    <w:rsid w:val="6F593630"/>
    <w:rsid w:val="70423578"/>
    <w:rsid w:val="736033A8"/>
    <w:rsid w:val="739B5403"/>
    <w:rsid w:val="73E94440"/>
    <w:rsid w:val="74D25C13"/>
    <w:rsid w:val="75970A4C"/>
    <w:rsid w:val="784B4DE7"/>
    <w:rsid w:val="7A603457"/>
    <w:rsid w:val="7C7C4411"/>
    <w:rsid w:val="7E8A4AAA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eastAsia="宋?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7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3D1-FF81-463C-9461-320C0FD7B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730</Characters>
  <Lines>8</Lines>
  <Paragraphs>2</Paragraphs>
  <TotalTime>0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2021-12-15T01:44:00Z</cp:lastPrinted>
  <dcterms:modified xsi:type="dcterms:W3CDTF">2025-10-09T05:55:33Z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