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C544A"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山东省泰安英雄山中学学生平安险采购项目变更公告</w:t>
      </w:r>
    </w:p>
    <w:p w14:paraId="2AA49A87">
      <w:pPr>
        <w:rPr>
          <w:rFonts w:hint="eastAsia"/>
        </w:rPr>
      </w:pPr>
    </w:p>
    <w:p w14:paraId="08EC4BB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一、项目基本情况</w:t>
      </w:r>
    </w:p>
    <w:p w14:paraId="3D14274A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项目编号：SDSYCG2025-0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52</w:t>
      </w:r>
    </w:p>
    <w:p w14:paraId="2E96451E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项目名称：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山东省泰安英雄山中学学生平安险采购项目</w:t>
      </w:r>
    </w:p>
    <w:p w14:paraId="4C607C1E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二、首次公告日期：2025年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月1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5907D5B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三、变更内容</w:t>
      </w:r>
    </w:p>
    <w:p w14:paraId="4C04ACA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1.原招标公告</w:t>
      </w:r>
      <w:r>
        <w:rPr>
          <w:rFonts w:hint="eastAsia" w:ascii="宋体" w:hAnsi="宋体" w:eastAsia="宋体" w:cs="宋体"/>
          <w:sz w:val="32"/>
          <w:szCs w:val="32"/>
        </w:rPr>
        <w:t>采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购需求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9DC026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山东省泰安英雄山中学学生平安险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承担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本校学生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在校期间时发生的意外伤害、医疗保险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等，拟确定2家投标人为本次采购项目提供保险服务。</w:t>
      </w:r>
    </w:p>
    <w:p w14:paraId="2540CA6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现变更为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49DC2857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山东省泰安英雄山中学学生平安险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承担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本校学生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在校期间时发生的意外伤害、医疗保险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等，拟确定3家投标人为本次采购项目提供保险服务。</w:t>
      </w:r>
    </w:p>
    <w:p w14:paraId="191B407F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2.原获取招标文件时间：</w:t>
      </w:r>
    </w:p>
    <w:p w14:paraId="77661EEF">
      <w:pPr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自2025年8月13日起至2025年8月19日（北京时间，法定节假日除外）</w:t>
      </w:r>
    </w:p>
    <w:p w14:paraId="28E30F2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现变更为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4A91F09"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自2025年8月27日起至2025年9月2日（北京时间，法定节假日除外）</w:t>
      </w:r>
    </w:p>
    <w:p w14:paraId="4A28FC5E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3.原</w:t>
      </w:r>
      <w:r>
        <w:rPr>
          <w:rFonts w:hint="eastAsia" w:ascii="宋体" w:hAnsi="宋体" w:eastAsia="宋体" w:cs="宋体"/>
          <w:sz w:val="32"/>
          <w:szCs w:val="32"/>
          <w:lang w:val="zh-CN"/>
        </w:rPr>
        <w:t>投标文件提交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截止</w:t>
      </w:r>
      <w:r>
        <w:rPr>
          <w:rFonts w:hint="eastAsia" w:ascii="宋体" w:hAnsi="宋体" w:eastAsia="宋体" w:cs="宋体"/>
          <w:sz w:val="32"/>
          <w:szCs w:val="32"/>
          <w:lang w:val="zh-CN"/>
        </w:rPr>
        <w:t>时间：</w:t>
      </w:r>
    </w:p>
    <w:p w14:paraId="6F780C15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zh-CN"/>
        </w:rPr>
        <w:t>2025年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9</w:t>
      </w:r>
      <w:r>
        <w:rPr>
          <w:rFonts w:hint="eastAsia" w:ascii="宋体" w:hAnsi="宋体" w:eastAsia="宋体" w:cs="宋体"/>
          <w:sz w:val="32"/>
          <w:szCs w:val="32"/>
          <w:lang w:val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zh-CN"/>
        </w:rPr>
        <w:t>日9时</w:t>
      </w: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0</w:t>
      </w:r>
      <w:r>
        <w:rPr>
          <w:rFonts w:hint="eastAsia" w:ascii="宋体" w:hAnsi="宋体" w:eastAsia="宋体" w:cs="宋体"/>
          <w:sz w:val="32"/>
          <w:szCs w:val="32"/>
          <w:lang w:val="zh-CN"/>
        </w:rPr>
        <w:t>0分（北京时间）</w:t>
      </w:r>
    </w:p>
    <w:p w14:paraId="4194FF1A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现更正为：</w:t>
      </w:r>
    </w:p>
    <w:p w14:paraId="4F91DAD8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zh-CN"/>
        </w:rPr>
      </w:pPr>
      <w:r>
        <w:rPr>
          <w:rFonts w:hint="eastAsia" w:ascii="宋体" w:hAnsi="宋体" w:eastAsia="宋体" w:cs="宋体"/>
          <w:sz w:val="32"/>
          <w:szCs w:val="32"/>
          <w:lang w:val="zh-CN"/>
        </w:rPr>
        <w:t>2025年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  <w:lang w:val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sz w:val="32"/>
          <w:szCs w:val="32"/>
          <w:lang w:val="zh-CN"/>
        </w:rPr>
        <w:t>日09时00分（北京时间）</w:t>
      </w:r>
    </w:p>
    <w:p w14:paraId="15FA282F"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4.原开标时间及地点</w:t>
      </w:r>
    </w:p>
    <w:p w14:paraId="0383E630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开标时间：2025年9月5日09时00分</w:t>
      </w:r>
    </w:p>
    <w:p w14:paraId="7CF98377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开标地点：山东思远工程管理服务有限公司会议室</w:t>
      </w:r>
    </w:p>
    <w:p w14:paraId="4A7D151E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变更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为：</w:t>
      </w:r>
    </w:p>
    <w:p w14:paraId="2A206D5C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开标时间：2025年9月18日09时00分</w:t>
      </w:r>
    </w:p>
    <w:p w14:paraId="12814332">
      <w:pPr>
        <w:ind w:firstLine="640" w:firstLineChars="2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开标地点：山东思远工程管理服务有限公司会议室</w:t>
      </w:r>
    </w:p>
    <w:p w14:paraId="1A43E69B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5.招标文件涉及以上内容同时变更，以变更后招标文件内容为准。</w:t>
      </w:r>
    </w:p>
    <w:p w14:paraId="30940D3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四、联系方式 </w:t>
      </w:r>
    </w:p>
    <w:p w14:paraId="16613649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zh-CN"/>
        </w:rPr>
      </w:pPr>
      <w:r>
        <w:rPr>
          <w:rFonts w:hint="eastAsia" w:ascii="宋体" w:hAnsi="宋体" w:eastAsia="宋体" w:cs="宋体"/>
          <w:sz w:val="32"/>
          <w:szCs w:val="32"/>
          <w:lang w:val="zh-CN"/>
        </w:rPr>
        <w:t>名称：山东省泰安英雄山中学</w:t>
      </w:r>
    </w:p>
    <w:p w14:paraId="5A2B9465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zh-CN"/>
        </w:rPr>
        <w:t>地址：泰安市岱岳区英才街11号</w:t>
      </w:r>
    </w:p>
    <w:p w14:paraId="03E37E9F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zh-CN"/>
        </w:rPr>
        <w:t>联系方式：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0538-8565698</w:t>
      </w:r>
    </w:p>
    <w:p w14:paraId="6C819726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招标代理机构：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山东思远工程管理服务有限公司</w:t>
      </w:r>
    </w:p>
    <w:p w14:paraId="6A611B26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地址：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泰安市泰山区创业大街47号中天大厦802室</w:t>
      </w:r>
    </w:p>
    <w:p w14:paraId="080A91F5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联系人：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宋炜</w:t>
      </w:r>
    </w:p>
    <w:p w14:paraId="7A77C0E4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电话：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0538-6118611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F2E20"/>
    <w:rsid w:val="18BA7EE0"/>
    <w:rsid w:val="1F1B7DF6"/>
    <w:rsid w:val="36602348"/>
    <w:rsid w:val="522978B8"/>
    <w:rsid w:val="5DF11C19"/>
    <w:rsid w:val="62BD2597"/>
    <w:rsid w:val="77EE5F31"/>
    <w:rsid w:val="793D421C"/>
    <w:rsid w:val="795B09C9"/>
    <w:rsid w:val="7ABC790F"/>
    <w:rsid w:val="7E95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3">
    <w:name w:val="List 2"/>
    <w:basedOn w:val="1"/>
    <w:qFormat/>
    <w:uiPriority w:val="0"/>
    <w:pPr>
      <w:ind w:left="100" w:leftChars="200" w:hanging="200" w:hanging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610</Characters>
  <Lines>0</Lines>
  <Paragraphs>0</Paragraphs>
  <TotalTime>4</TotalTime>
  <ScaleCrop>false</ScaleCrop>
  <LinksUpToDate>false</LinksUpToDate>
  <CharactersWithSpaces>611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2024-03-18T08:13:00Z</dcterms:created>
  <dc:creator>admin</dc:creator>
  <cp:lastModifiedBy>Administrator</cp:lastModifiedBy>
  <dcterms:modified xsi:type="dcterms:W3CDTF">2025-08-27T06:28:41Z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1037B66A61FB461E8268031820FA2875_12</vt:lpwstr>
  </property>
  <property fmtid="{D5CDD505-2E9C-101B-9397-08002B2CF9AE}" pid="4" name="KSOTemplateDocerSaveRecord">
    <vt:lpwstr>eyJoZGlkIjoiNjVkOWQ1ZjM4MTA5M2ZiNmRlODllZmFiMjAyMDExM2MiLCJ1c2VySWQiOiIzODA2NDAwMzUifQ==</vt:lpwstr>
  </property>
</Properties>
</file>