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C1CF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山东省泰安英雄山中学</w:t>
      </w:r>
      <w:r>
        <w:rPr>
          <w:rFonts w:hint="eastAsia" w:ascii="方正小标宋简体" w:hAnsi="方正小标宋简体" w:eastAsia="方正小标宋简体" w:cs="方正小标宋简体"/>
          <w:sz w:val="44"/>
          <w:szCs w:val="44"/>
        </w:rPr>
        <w:t>劳动教育实施方案</w:t>
      </w:r>
    </w:p>
    <w:p w14:paraId="716920D7">
      <w:pPr>
        <w:rPr>
          <w:rFonts w:hint="eastAsia" w:ascii="仿宋" w:hAnsi="仿宋" w:eastAsia="仿宋" w:cs="仿宋"/>
          <w:sz w:val="32"/>
          <w:szCs w:val="32"/>
        </w:rPr>
      </w:pPr>
    </w:p>
    <w:p w14:paraId="7867704B">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为贯彻落实相关文件精神，构建德智体美劳全面培养的现代德育教育体系，坚持知行合一、德技并修的育人理念，造就素质劳动者和社会接棒人，现就我校劳动教育制定如下实施方案。</w:t>
      </w:r>
    </w:p>
    <w:p w14:paraId="6D48B561">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—、指导思想</w:t>
      </w:r>
    </w:p>
    <w:p w14:paraId="7244206B">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全面贯彻教育方针，坚持立德树人，坚持培育和践行核心价值观。</w:t>
      </w:r>
    </w:p>
    <w:p w14:paraId="35C1E9BD">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以实践为主，与德育、智育、体育、美育相融合，具有以劳树德、以劳增智、以劳强体、以劳益美和以劳创新等促进学生全面发展的综合功能。</w:t>
      </w:r>
    </w:p>
    <w:p w14:paraId="6057F057">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紧密结合经济社会发展变化和学生生活实际，贯穿家庭、学校、社会各方面，注重教育实效，创新体制机制，实现知行合一，促进学生形成正确的世界观、人生观、价值观。</w:t>
      </w:r>
    </w:p>
    <w:p w14:paraId="43B25E1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14:paraId="1311A145">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1.育人为本。坚持立德树人为根本，准确把握劳动教育的价值取向，引导学生树立正确的劳动观，增强对劳动的感情，以诚实劳动报效、奉献社会。</w:t>
      </w:r>
    </w:p>
    <w:p w14:paraId="5BBF1039">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2.遵循规律。将劳动实践教育有效融入到学生日常学习生活中，根据学校学段特点、学生特点、学业特点，与专业发展有机结合，选择恰当的劳动顼目和内容,安排适度的劳动</w:t>
      </w:r>
      <w:r>
        <w:rPr>
          <w:rFonts w:hint="eastAsia" w:ascii="仿宋" w:hAnsi="仿宋" w:eastAsia="仿宋" w:cs="仿宋"/>
          <w:sz w:val="32"/>
          <w:szCs w:val="32"/>
          <w:lang w:val="en-US" w:eastAsia="zh-CN"/>
        </w:rPr>
        <w:t>时</w:t>
      </w:r>
      <w:r>
        <w:rPr>
          <w:rFonts w:hint="eastAsia" w:ascii="仿宋" w:hAnsi="仿宋" w:eastAsia="仿宋" w:cs="仿宋"/>
          <w:sz w:val="32"/>
          <w:szCs w:val="32"/>
        </w:rPr>
        <w:t>间和强度，做好劳动保护，确保学生人身安全。</w:t>
      </w:r>
    </w:p>
    <w:p w14:paraId="775627FD">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3.实践导向。将劳动实践作为学校开展劳动教育的主要途径，让学生直接参与生产劳动过程，增强劳动感受，体会劳动</w:t>
      </w:r>
      <w:r>
        <w:rPr>
          <w:rFonts w:hint="eastAsia" w:ascii="仿宋" w:hAnsi="仿宋" w:eastAsia="仿宋" w:cs="仿宋"/>
          <w:sz w:val="32"/>
          <w:szCs w:val="32"/>
          <w:lang w:val="en-US" w:eastAsia="zh-CN"/>
        </w:rPr>
        <w:t>艰</w:t>
      </w:r>
      <w:r>
        <w:rPr>
          <w:rFonts w:hint="eastAsia" w:ascii="仿宋" w:hAnsi="仿宋" w:eastAsia="仿宋" w:cs="仿宋"/>
          <w:sz w:val="32"/>
          <w:szCs w:val="32"/>
        </w:rPr>
        <w:t>辛，</w:t>
      </w:r>
      <w:r>
        <w:rPr>
          <w:rFonts w:hint="eastAsia" w:ascii="仿宋" w:hAnsi="仿宋" w:eastAsia="仿宋" w:cs="仿宋"/>
          <w:sz w:val="32"/>
          <w:szCs w:val="32"/>
          <w:lang w:val="en-US" w:eastAsia="zh-CN"/>
        </w:rPr>
        <w:t>分享</w:t>
      </w:r>
      <w:r>
        <w:rPr>
          <w:rFonts w:hint="eastAsia" w:ascii="仿宋" w:hAnsi="仿宋" w:eastAsia="仿宋" w:cs="仿宋"/>
          <w:sz w:val="32"/>
          <w:szCs w:val="32"/>
        </w:rPr>
        <w:t>劳动喜悦，掌握劳动技能，养成劳动习惯，提高动手能力和发现问题、解决问题的能力。</w:t>
      </w:r>
    </w:p>
    <w:p w14:paraId="18B9F35E">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三、劳动教育领导小组</w:t>
      </w:r>
    </w:p>
    <w:p w14:paraId="3B312AEF">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李金山</w:t>
      </w:r>
    </w:p>
    <w:p w14:paraId="47E278B4">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王彬  宋圣君  谢龙  冯群   刘宏</w:t>
      </w:r>
    </w:p>
    <w:p w14:paraId="4A6D037F">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sz w:val="32"/>
          <w:szCs w:val="32"/>
        </w:rPr>
        <w:t>成员:</w:t>
      </w:r>
      <w:r>
        <w:rPr>
          <w:rFonts w:hint="eastAsia" w:ascii="仿宋" w:hAnsi="仿宋" w:eastAsia="仿宋" w:cs="仿宋"/>
          <w:color w:val="auto"/>
          <w:kern w:val="0"/>
          <w:sz w:val="32"/>
          <w:szCs w:val="32"/>
          <w:lang w:val="en-US" w:eastAsia="zh-CN" w:bidi="ar"/>
        </w:rPr>
        <w:t>刘灿勇 李英伟 张强 严茂东 刘太峰 崔凯 孙昆 张延国 刘海鹏 田海港 刘大勇 寿涛 谢松彬 李心勇 米云科 杨庆安  王子奇  张娜 屈克芹 郭亮 张敏 陈芳 赵伟 高国栋 杨文丽  苏春水 于永梅 张灿忠 李光明 樊瑞伟 张美 刘恒 张华 孙东 杨玉坡 鲁超 邓清明 田甜 范国强 张军 周治国 周伟 陈玉</w:t>
      </w:r>
    </w:p>
    <w:p w14:paraId="2602C074">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、目标任务</w:t>
      </w:r>
    </w:p>
    <w:p w14:paraId="7B2291D7">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(一)多渠道宣传，提高认识，形成良好的劳动教育氛围。</w:t>
      </w:r>
    </w:p>
    <w:p w14:paraId="3775F4BD">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教育与生产劳动相结合，是我国教育方针的重要内容,是培养建设人才必须遵守的守则。对学生加强劳动观点和劳动技能的教育，是实现学校培养目标的重要途径和内容，是学校教育的重要教学任务。</w:t>
      </w:r>
    </w:p>
    <w:p w14:paraId="61208621">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(二)开展丰富多彩的劳动教育活动，以达到劳动育人的目的。</w:t>
      </w:r>
    </w:p>
    <w:p w14:paraId="535BF2F6">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打通渠道，拓宽开放外延，为学生搭建多元的成长舞台。从学生的认知、情感规律出发，广泛为学生创建服务实践岗位，开展体照教育，引导学生主动参与到服务岗位实践活动中，用自己的眼睛去观察，用自己的心灵去体验,用自己的理智去感悟生活的意义和做人做事的道理，从而内化为健康的思想、品格，外显为良好的行为和自觉习惯。</w:t>
      </w:r>
    </w:p>
    <w:p w14:paraId="782D0BB5">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组织“爱学校”的集体劳动，每个学生在班级内寻找适合自己的岗位，在为集体、为他人服务的过程中让学生体照劳动的快乐，培养责任感。各班有劳动责任区，各班主任要组织学生到责任区参加劳动实践活动，把责任区作为向学生传授知识的另一课堂，确保“时间、地点、人员、效果”四落实。</w:t>
      </w:r>
    </w:p>
    <w:p w14:paraId="180ED077">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2.组织“爱父母”的家庭劳动，开展“做爸妈的帮手”活动。要求学生每天坚持帮助家长干一些力所能及的家务劳动，如扫地、洗衣、叠被</w:t>
      </w:r>
      <w:r>
        <w:rPr>
          <w:rFonts w:hint="eastAsia" w:ascii="仿宋" w:hAnsi="仿宋" w:eastAsia="仿宋" w:cs="仿宋"/>
          <w:sz w:val="32"/>
          <w:szCs w:val="32"/>
          <w:lang w:eastAsia="zh-CN"/>
        </w:rPr>
        <w:t>。</w:t>
      </w:r>
    </w:p>
    <w:p w14:paraId="290AEA96">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3.组织“爱社会”的公益劳动，加强学校劳动教育与社区教育之间的联系，充分发挥社区的作用，给孩子积极参与并实践劳动技能提供更广阔的空间与平台，让其感受劳动的快乐与光荣。</w:t>
      </w:r>
    </w:p>
    <w:p w14:paraId="11428257">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（三）加强劳动基地建设，让学生在基地劳动实践活动中学本领，做主人。</w:t>
      </w:r>
    </w:p>
    <w:p w14:paraId="397ACD22">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1.学校拟将校内规划绿化面积分片划拨给各班自主经营管理。</w:t>
      </w:r>
    </w:p>
    <w:p w14:paraId="154150B5">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通过种植实践活动，使学生有目的、有计划、有步骤的观察周围的事物和农业生产过程，提高学生的动手能力，从而培养学生正确的劳动情感、态度和价值观，增强学生的创新实践能力。</w:t>
      </w:r>
    </w:p>
    <w:p w14:paraId="51D91009">
      <w:pPr>
        <w:keepNext w:val="0"/>
        <w:keepLines w:val="0"/>
        <w:pageBreakBefore w:val="0"/>
        <w:widowControl w:val="0"/>
        <w:numPr>
          <w:ilvl w:val="0"/>
          <w:numId w:val="1"/>
        </w:numPr>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各班劳动基地维护果树苗木</w:t>
      </w:r>
      <w:r>
        <w:rPr>
          <w:rFonts w:hint="eastAsia" w:ascii="仿宋" w:hAnsi="仿宋" w:eastAsia="仿宋" w:cs="仿宋"/>
          <w:sz w:val="32"/>
          <w:szCs w:val="32"/>
        </w:rPr>
        <w:t>为主。</w:t>
      </w:r>
    </w:p>
    <w:p w14:paraId="5D601BD1">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在年级组长的带领下，各班班主任负责组织本班学生进行劳动实践活动，每学期进行“动一动比一比”活动。</w:t>
      </w:r>
    </w:p>
    <w:p w14:paraId="2AFDBC4A">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劳动基地以“种赏收品”为劳动基地建设和综合实践课程的工作主线，以“品”贯穿整个建设过程，品“种”的辛苦，品“赏”的乐趣，品“收”的喜悦。学生通过观察发现，进行种植实践，增强他们的农业科普知识，通过写观察日记和科普小作文，提高他们的观察能力和写作水平。</w:t>
      </w:r>
    </w:p>
    <w:p w14:paraId="2E488A1F">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通过劳动综合实践活动，使学生体验到劳动成果带来的快乐，享受成功的喜悦。同时，学生在交流中学会合作，在合作中提升品位，团结协作能力和人际交往能力得到加强，同时激发学生热爱家乡，热爱自己校园的情感。</w:t>
      </w:r>
    </w:p>
    <w:p w14:paraId="4D5DF5DE">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教师深入劳动基地，与学生一起种植、一起管理，组织学生写观察日记，撰写科普小论文等，其作品可不定期展出，并评出“种植小能手”。教师通过亲身参与，真正体会到综合实践活动是学校教育不可或缺的重要组成部分，与各科的教学密切相关，相辅相成，相互促进。</w:t>
      </w:r>
    </w:p>
    <w:p w14:paraId="137A923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14:paraId="35AF0825">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1.学校要重视劳动教育，成立学校劳动教育领导小组,把劳动教育作为德育工作的重要内容，保证劳动教育的实效性和多样性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落实好每班每周一节劳动课，每学年一个劳动周。</w:t>
      </w:r>
    </w:p>
    <w:p w14:paraId="1AC3C9F7">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2.通过家长会、家访等形式对学生家长进行劳动教育重要性的宣传，引导家长认识劳动对培养学生优秀的思想品质，养成良好行为习惯的作用，使家长能积极主动配合各项校内外教育活动。</w:t>
      </w:r>
    </w:p>
    <w:p w14:paraId="265E0FCC">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3.各部门各班级要高度重视劳动基地建设，提高基地的建设水平，使基地美观、实用，提高基地的示范作用，提高基地育人功能和社会服务水平。</w:t>
      </w:r>
    </w:p>
    <w:p w14:paraId="0C55303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ADEB28F">
      <w:pPr>
        <w:rPr>
          <w:rFonts w:hint="eastAsia" w:ascii="仿宋" w:hAnsi="仿宋" w:eastAsia="仿宋" w:cs="仿宋"/>
          <w:sz w:val="32"/>
          <w:szCs w:val="32"/>
          <w:lang w:val="en-US" w:eastAsia="zh-CN"/>
        </w:rPr>
      </w:pPr>
    </w:p>
    <w:p w14:paraId="59C4AD2C">
      <w:pPr>
        <w:ind w:firstLine="4160" w:firstLineChars="1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山东省泰安英雄山中学政教科</w:t>
      </w:r>
    </w:p>
    <w:p w14:paraId="0066FCA3">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 xml:space="preserve">         2024年9月1日</w:t>
      </w:r>
    </w:p>
    <w:sectPr>
      <w:pgSz w:w="11906" w:h="16838"/>
      <w:pgMar w:top="1134"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7F993"/>
    <w:multiLevelType w:val="singleLevel"/>
    <w:tmpl w:val="9D87F99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Y2ZkYWEwOGRiYTMyMjBkMTFhNDk4YjBhZGMzNDQifQ=="/>
  </w:docVars>
  <w:rsids>
    <w:rsidRoot w:val="6D295BCE"/>
    <w:rsid w:val="01A83F9F"/>
    <w:rsid w:val="025F0EB5"/>
    <w:rsid w:val="12155928"/>
    <w:rsid w:val="2AE862EC"/>
    <w:rsid w:val="609B3CBC"/>
    <w:rsid w:val="6D295BCE"/>
    <w:rsid w:val="77905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2058</Words>
  <Characters>2074</Characters>
  <Lines>0</Lines>
  <Paragraphs>0</Paragraphs>
  <TotalTime>4</TotalTime>
  <ScaleCrop>false</ScaleCrop>
  <LinksUpToDate>false</LinksUpToDate>
  <CharactersWithSpaces>2188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2023-10-13T04:17:00Z</dcterms:created>
  <dc:creator>Administrator</dc:creator>
  <cp:lastModifiedBy>巍巍泰山</cp:lastModifiedBy>
  <cp:lastPrinted>2023-12-24T01:13:00Z</cp:lastPrinted>
  <dcterms:modified xsi:type="dcterms:W3CDTF">2025-04-08T23:11:15Z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9DA192780D1A4D4AA14C59E62B6948B8_11</vt:lpwstr>
  </property>
  <property fmtid="{D5CDD505-2E9C-101B-9397-08002B2CF9AE}" pid="4" name="KSOTemplateDocerSaveRecord">
    <vt:lpwstr>eyJoZGlkIjoiNjk5NGNjY2E4Mzc0ZWFhOWYyNGI3NzliYjVkNTgxOGMiLCJ1c2VySWQiOiI0MjU1MDc4ODYifQ==</vt:lpwstr>
  </property>
</Properties>
</file>